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2"/>
        <w:gridCol w:w="1230"/>
        <w:gridCol w:w="1436"/>
        <w:gridCol w:w="2188"/>
        <w:gridCol w:w="219"/>
        <w:gridCol w:w="3065"/>
      </w:tblGrid>
      <w:tr w:rsidR="00153D17" w:rsidRPr="00425AEC" w14:paraId="195A30EF" w14:textId="77777777" w:rsidTr="00827364">
        <w:trPr>
          <w:trHeight w:val="432"/>
          <w:tblHeader/>
          <w:jc w:val="center"/>
        </w:trPr>
        <w:tc>
          <w:tcPr>
            <w:tcW w:w="10800" w:type="dxa"/>
            <w:gridSpan w:val="6"/>
            <w:vAlign w:val="center"/>
          </w:tcPr>
          <w:p w14:paraId="6EE66FC1" w14:textId="116003D0" w:rsidR="00153D17" w:rsidRPr="00425AEC" w:rsidRDefault="007D1985" w:rsidP="008A27B9">
            <w:pPr>
              <w:rPr>
                <w:sz w:val="28"/>
                <w:szCs w:val="28"/>
                <w:lang w:val="es-419"/>
              </w:rPr>
            </w:pPr>
            <w:bookmarkStart w:id="0" w:name="_Toc92876362"/>
            <w:bookmarkStart w:id="1" w:name="OGP16"/>
            <w:r w:rsidRPr="00425AEC">
              <w:rPr>
                <w:rStyle w:val="Heading1Char"/>
                <w:sz w:val="28"/>
                <w:szCs w:val="28"/>
                <w:lang w:val="es-419"/>
              </w:rPr>
              <w:t>PORP</w:t>
            </w:r>
            <w:r w:rsidR="008A27B9" w:rsidRPr="00425AEC">
              <w:rPr>
                <w:rStyle w:val="Heading1Char"/>
                <w:sz w:val="28"/>
                <w:szCs w:val="28"/>
                <w:lang w:val="es-419"/>
              </w:rPr>
              <w:t xml:space="preserve"> 1</w:t>
            </w:r>
            <w:r w:rsidR="00EF1DE6" w:rsidRPr="00425AEC">
              <w:rPr>
                <w:rStyle w:val="Heading1Char"/>
                <w:sz w:val="28"/>
                <w:szCs w:val="28"/>
                <w:lang w:val="es-419"/>
              </w:rPr>
              <w:t>0</w:t>
            </w:r>
            <w:r w:rsidR="00153D17" w:rsidRPr="00425AEC">
              <w:rPr>
                <w:rStyle w:val="Heading1Char"/>
                <w:sz w:val="28"/>
                <w:szCs w:val="28"/>
                <w:lang w:val="es-419"/>
              </w:rPr>
              <w:t xml:space="preserve">: </w:t>
            </w:r>
            <w:r w:rsidR="00372655" w:rsidRPr="00DA7125">
              <w:rPr>
                <w:rStyle w:val="Heading1Char"/>
                <w:sz w:val="28"/>
                <w:szCs w:val="28"/>
                <w:lang w:val="es-419"/>
              </w:rPr>
              <w:t xml:space="preserve">Acuerdo de equivalencia orgánica entre los </w:t>
            </w:r>
            <w:proofErr w:type="gramStart"/>
            <w:r w:rsidR="00372655" w:rsidRPr="00DA7125">
              <w:rPr>
                <w:rStyle w:val="Heading1Char"/>
                <w:sz w:val="28"/>
                <w:szCs w:val="28"/>
                <w:lang w:val="es-419"/>
              </w:rPr>
              <w:t>Estados Unidos y el Reino Unido</w:t>
            </w:r>
            <w:bookmarkEnd w:id="0"/>
            <w:proofErr w:type="gramEnd"/>
          </w:p>
        </w:tc>
      </w:tr>
      <w:tr w:rsidR="00827364" w:rsidRPr="00425AEC" w14:paraId="7C118555" w14:textId="77777777" w:rsidTr="00827364">
        <w:trPr>
          <w:trHeight w:val="800"/>
          <w:jc w:val="center"/>
        </w:trPr>
        <w:tc>
          <w:tcPr>
            <w:tcW w:w="10800" w:type="dxa"/>
            <w:gridSpan w:val="6"/>
          </w:tcPr>
          <w:p w14:paraId="3413F101" w14:textId="1B365CF9" w:rsidR="00827364" w:rsidRPr="00425AEC" w:rsidRDefault="00827364" w:rsidP="00827364">
            <w:pPr>
              <w:spacing w:before="40" w:after="40"/>
              <w:rPr>
                <w:i/>
                <w:iCs/>
                <w:sz w:val="24"/>
                <w:lang w:val="es-419"/>
              </w:rPr>
            </w:pPr>
            <w:r w:rsidRPr="00DA7125">
              <w:rPr>
                <w:rFonts w:cs="Arial"/>
                <w:i/>
                <w:iCs/>
                <w:sz w:val="24"/>
                <w:lang w:val="es-419"/>
              </w:rPr>
              <w:t>Los productos orgánicos certificados por USDA producidos en los Estados Unidos (EE. UU.) se pueden representar como orgánicos en el Reino Unido, incluidos Gran Bretaña e Irlanda del Norte, con la documentación adecuada. Las exportaciones a Gran Bretaña e Irlanda del Norte tienen requisitos documentales por separados</w:t>
            </w:r>
            <w:r w:rsidRPr="00DA7125">
              <w:rPr>
                <w:i/>
                <w:iCs/>
                <w:lang w:val="es-419"/>
              </w:rPr>
              <w:t xml:space="preserve"> </w:t>
            </w:r>
            <w:r w:rsidRPr="00DA7125">
              <w:rPr>
                <w:rFonts w:cs="Arial"/>
                <w:i/>
                <w:iCs/>
                <w:sz w:val="24"/>
                <w:lang w:val="es-419"/>
              </w:rPr>
              <w:t xml:space="preserve">Complete esta sección si se encuentra en los Estados Unidos y planea exportar productos orgánicos al Reino Unido. Siga este enlace para obtener más información sobre el </w:t>
            </w:r>
            <w:hyperlink r:id="rId11" w:history="1">
              <w:r w:rsidRPr="00DA7125">
                <w:rPr>
                  <w:rStyle w:val="Hyperlink"/>
                  <w:rFonts w:cs="Arial"/>
                  <w:i/>
                  <w:iCs/>
                  <w:sz w:val="24"/>
                  <w:lang w:val="es-419"/>
                </w:rPr>
                <w:t xml:space="preserve">acuerdo de equivalencia orgánica </w:t>
              </w:r>
              <w:proofErr w:type="gramStart"/>
              <w:r w:rsidRPr="00DA7125">
                <w:rPr>
                  <w:rStyle w:val="Hyperlink"/>
                  <w:rFonts w:cs="Arial"/>
                  <w:i/>
                  <w:iCs/>
                  <w:sz w:val="24"/>
                  <w:lang w:val="es-419"/>
                </w:rPr>
                <w:t>EEUU</w:t>
              </w:r>
              <w:proofErr w:type="gramEnd"/>
              <w:r w:rsidRPr="00DA7125">
                <w:rPr>
                  <w:rStyle w:val="Hyperlink"/>
                  <w:rFonts w:cs="Arial"/>
                  <w:i/>
                  <w:iCs/>
                  <w:sz w:val="24"/>
                  <w:lang w:val="es-419"/>
                </w:rPr>
                <w:t>-Reino Unido (inglés)</w:t>
              </w:r>
            </w:hyperlink>
            <w:r w:rsidRPr="00DA7125">
              <w:rPr>
                <w:rFonts w:cs="Arial"/>
                <w:i/>
                <w:iCs/>
                <w:sz w:val="24"/>
                <w:lang w:val="es-419"/>
              </w:rPr>
              <w:t>.</w:t>
            </w:r>
          </w:p>
        </w:tc>
      </w:tr>
      <w:tr w:rsidR="00153D17" w:rsidRPr="00425AEC" w14:paraId="57C66042" w14:textId="77777777" w:rsidTr="00827364">
        <w:trPr>
          <w:trHeight w:val="288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0324" w14:textId="40ED2FBA" w:rsidR="00153D17" w:rsidRPr="00425AEC" w:rsidRDefault="00A25184" w:rsidP="00D70669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lang w:val="es-419"/>
              </w:rPr>
            </w:pPr>
            <w:r w:rsidRPr="00DA7125">
              <w:rPr>
                <w:b/>
                <w:sz w:val="24"/>
                <w:szCs w:val="28"/>
                <w:lang w:val="es-419"/>
              </w:rPr>
              <w:t>VERIFICACIÓN DE PRODUCTO</w:t>
            </w:r>
          </w:p>
        </w:tc>
      </w:tr>
      <w:tr w:rsidR="00C373AB" w:rsidRPr="00425AEC" w14:paraId="1C00BD40" w14:textId="77777777" w:rsidTr="00827364">
        <w:trPr>
          <w:trHeight w:val="377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D3B3" w14:textId="77777777" w:rsidR="00C373AB" w:rsidRPr="00DA7125" w:rsidRDefault="00C373AB" w:rsidP="00C373AB">
            <w:pPr>
              <w:pStyle w:val="ListParagraph"/>
              <w:numPr>
                <w:ilvl w:val="0"/>
                <w:numId w:val="73"/>
              </w:numPr>
              <w:spacing w:before="40" w:after="40"/>
              <w:ind w:left="360"/>
              <w:contextualSpacing w:val="0"/>
              <w:rPr>
                <w:b/>
                <w:szCs w:val="22"/>
                <w:lang w:val="es-419"/>
              </w:rPr>
            </w:pPr>
            <w:r w:rsidRPr="00DA7125">
              <w:rPr>
                <w:rFonts w:cs="Arial"/>
                <w:b/>
                <w:lang w:val="es-419"/>
              </w:rPr>
              <w:t>Reino Unido – Gran Bretaña</w:t>
            </w:r>
          </w:p>
          <w:p w14:paraId="5146964C" w14:textId="03848B6F" w:rsidR="00C373AB" w:rsidRPr="00425AEC" w:rsidRDefault="00C373AB" w:rsidP="00C373AB">
            <w:pPr>
              <w:spacing w:after="40"/>
              <w:rPr>
                <w:lang w:val="es-419"/>
              </w:rPr>
            </w:pPr>
            <w:r w:rsidRPr="00DA7125">
              <w:rPr>
                <w:rFonts w:cs="Arial"/>
                <w:lang w:val="es-419"/>
              </w:rPr>
              <w:t>Enumer</w:t>
            </w:r>
            <w:r>
              <w:rPr>
                <w:rFonts w:cs="Arial"/>
                <w:lang w:val="es-419"/>
              </w:rPr>
              <w:t>a</w:t>
            </w:r>
            <w:r w:rsidRPr="00DA7125">
              <w:rPr>
                <w:rFonts w:cs="Arial"/>
                <w:lang w:val="es-419"/>
              </w:rPr>
              <w:t xml:space="preserve"> todos los cultivos que desea representar como orgánicos en el Reino Unido-Gran Bretaña (Inglaterra, Escocia, Gales).</w:t>
            </w:r>
          </w:p>
        </w:tc>
      </w:tr>
      <w:tr w:rsidR="00E84DF5" w:rsidRPr="00425AEC" w14:paraId="0DD040FF" w14:textId="77777777" w:rsidTr="00E84DF5">
        <w:trPr>
          <w:trHeight w:val="365"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8F958" w14:textId="256DD5B5" w:rsidR="00E84DF5" w:rsidRPr="00425AEC" w:rsidRDefault="00E84DF5" w:rsidP="00E84DF5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/>
                <w:szCs w:val="22"/>
                <w:lang w:val="es-419"/>
              </w:rPr>
              <w:t>Cultivos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1D33" w14:textId="77777777" w:rsidR="00E84DF5" w:rsidRPr="00DA7125" w:rsidRDefault="00E84DF5" w:rsidP="00E84DF5">
            <w:pPr>
              <w:rPr>
                <w:b/>
                <w:szCs w:val="22"/>
                <w:lang w:val="es-419"/>
              </w:rPr>
            </w:pPr>
            <w:r w:rsidRPr="00DA7125">
              <w:rPr>
                <w:b/>
                <w:szCs w:val="22"/>
                <w:lang w:val="es-419"/>
              </w:rPr>
              <w:t xml:space="preserve">Parcelas </w:t>
            </w:r>
          </w:p>
          <w:p w14:paraId="279341B7" w14:textId="6372FEC0" w:rsidR="00E84DF5" w:rsidRPr="00425AEC" w:rsidRDefault="00E84DF5" w:rsidP="00E84DF5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t xml:space="preserve"> todas las parcelas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A28D" w14:textId="77777777" w:rsidR="00E84DF5" w:rsidRPr="00DA7125" w:rsidRDefault="00E84DF5" w:rsidP="00E84DF5">
            <w:pPr>
              <w:rPr>
                <w:b/>
                <w:szCs w:val="22"/>
                <w:lang w:val="es-419"/>
              </w:rPr>
            </w:pPr>
            <w:r w:rsidRPr="00DA7125">
              <w:rPr>
                <w:b/>
                <w:szCs w:val="22"/>
                <w:lang w:val="es-419"/>
              </w:rPr>
              <w:t>Campos</w:t>
            </w:r>
          </w:p>
          <w:p w14:paraId="3872383A" w14:textId="62D0C58D" w:rsidR="00E84DF5" w:rsidRPr="00425AEC" w:rsidRDefault="00E84DF5" w:rsidP="00E84DF5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t xml:space="preserve"> todos los campos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3CA30" w14:textId="35190712" w:rsidR="00E84DF5" w:rsidRPr="00425AEC" w:rsidRDefault="00E84DF5" w:rsidP="00E84DF5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/>
                <w:sz w:val="20"/>
                <w:szCs w:val="20"/>
                <w:lang w:val="es-419"/>
              </w:rPr>
              <w:t>Etiqueta(s) utilizada(s) en productos destinados a la exportación</w:t>
            </w:r>
          </w:p>
        </w:tc>
      </w:tr>
      <w:tr w:rsidR="0079537E" w:rsidRPr="00425AEC" w14:paraId="60BECE07" w14:textId="77777777" w:rsidTr="00E84DF5">
        <w:trPr>
          <w:trHeight w:val="365"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3AE6" w14:textId="77777777" w:rsidR="0079537E" w:rsidRPr="00425AEC" w:rsidRDefault="0079537E" w:rsidP="0079537E">
            <w:pPr>
              <w:rPr>
                <w:b/>
                <w:szCs w:val="22"/>
                <w:lang w:val="es-419"/>
              </w:rPr>
            </w:pP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425AEC">
              <w:rPr>
                <w:rFonts w:ascii="Garamond" w:hAnsi="Garamond"/>
                <w:bCs/>
                <w:iCs/>
                <w:lang w:val="es-419"/>
              </w:rP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24F3C" w14:textId="77777777" w:rsidR="0079537E" w:rsidRPr="00425AEC" w:rsidRDefault="0079537E" w:rsidP="0079537E">
            <w:pPr>
              <w:rPr>
                <w:b/>
                <w:lang w:val="es-419"/>
              </w:rPr>
            </w:pP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425AEC">
              <w:rPr>
                <w:rFonts w:ascii="Garamond" w:hAnsi="Garamond"/>
                <w:bCs/>
                <w:iCs/>
                <w:lang w:val="es-419"/>
              </w:rP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AE27" w14:textId="77777777" w:rsidR="0079537E" w:rsidRPr="00425AEC" w:rsidRDefault="0079537E" w:rsidP="0079537E">
            <w:pPr>
              <w:rPr>
                <w:b/>
                <w:lang w:val="es-419"/>
              </w:rPr>
            </w:pP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425AEC">
              <w:rPr>
                <w:rFonts w:ascii="Garamond" w:hAnsi="Garamond"/>
                <w:bCs/>
                <w:iCs/>
                <w:lang w:val="es-419"/>
              </w:rP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3E395" w14:textId="0557197C" w:rsidR="0079537E" w:rsidRPr="00425AEC" w:rsidRDefault="0079537E" w:rsidP="0079537E">
            <w:pPr>
              <w:rPr>
                <w:b/>
                <w:lang w:val="es-419"/>
              </w:rPr>
            </w:pP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Minorista   </w:t>
            </w: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No minorista</w:t>
            </w:r>
          </w:p>
        </w:tc>
      </w:tr>
      <w:tr w:rsidR="0079537E" w:rsidRPr="00425AEC" w14:paraId="02780755" w14:textId="77777777" w:rsidTr="00E84DF5">
        <w:trPr>
          <w:trHeight w:val="365"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2C8E6" w14:textId="77777777" w:rsidR="0079537E" w:rsidRPr="00425AEC" w:rsidRDefault="0079537E" w:rsidP="0079537E">
            <w:pPr>
              <w:rPr>
                <w:b/>
                <w:lang w:val="es-419"/>
              </w:rPr>
            </w:pP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425AEC">
              <w:rPr>
                <w:rFonts w:ascii="Garamond" w:hAnsi="Garamond"/>
                <w:bCs/>
                <w:iCs/>
                <w:lang w:val="es-419"/>
              </w:rP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D7AE" w14:textId="77777777" w:rsidR="0079537E" w:rsidRPr="00425AEC" w:rsidRDefault="0079537E" w:rsidP="0079537E">
            <w:pPr>
              <w:rPr>
                <w:b/>
                <w:lang w:val="es-419"/>
              </w:rPr>
            </w:pP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425AEC">
              <w:rPr>
                <w:rFonts w:ascii="Garamond" w:hAnsi="Garamond"/>
                <w:bCs/>
                <w:iCs/>
                <w:lang w:val="es-419"/>
              </w:rP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E38F" w14:textId="77777777" w:rsidR="0079537E" w:rsidRPr="00425AEC" w:rsidRDefault="0079537E" w:rsidP="0079537E">
            <w:pPr>
              <w:rPr>
                <w:b/>
                <w:lang w:val="es-419"/>
              </w:rPr>
            </w:pP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425AEC">
              <w:rPr>
                <w:rFonts w:ascii="Garamond" w:hAnsi="Garamond"/>
                <w:bCs/>
                <w:iCs/>
                <w:lang w:val="es-419"/>
              </w:rP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5CB60" w14:textId="3EC97D94" w:rsidR="0079537E" w:rsidRPr="00425AEC" w:rsidRDefault="0079537E" w:rsidP="0079537E">
            <w:pPr>
              <w:rPr>
                <w:b/>
                <w:lang w:val="es-419"/>
              </w:rPr>
            </w:pP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Minorista   </w:t>
            </w: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No minorista</w:t>
            </w:r>
          </w:p>
        </w:tc>
      </w:tr>
      <w:tr w:rsidR="009C6F15" w:rsidRPr="00425AEC" w14:paraId="2A35C49C" w14:textId="77777777" w:rsidTr="00827364">
        <w:trPr>
          <w:trHeight w:val="365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CA0A3" w14:textId="77777777" w:rsidR="009C6F15" w:rsidRPr="00DA7125" w:rsidRDefault="009C6F15" w:rsidP="009C6F15">
            <w:pPr>
              <w:pStyle w:val="ListParagraph"/>
              <w:numPr>
                <w:ilvl w:val="0"/>
                <w:numId w:val="73"/>
              </w:numPr>
              <w:spacing w:before="40" w:after="40"/>
              <w:ind w:left="360"/>
              <w:contextualSpacing w:val="0"/>
              <w:rPr>
                <w:b/>
                <w:lang w:val="es-419"/>
              </w:rPr>
            </w:pPr>
            <w:r w:rsidRPr="00DA7125">
              <w:rPr>
                <w:rFonts w:cs="Arial"/>
                <w:b/>
                <w:lang w:val="es-419"/>
              </w:rPr>
              <w:t>Reino Unido – Irlanda del Norte</w:t>
            </w:r>
          </w:p>
          <w:p w14:paraId="000A679E" w14:textId="54EB87A6" w:rsidR="009C6F15" w:rsidRPr="00425AEC" w:rsidRDefault="009C6F15" w:rsidP="009C6F15">
            <w:pPr>
              <w:spacing w:after="40"/>
              <w:rPr>
                <w:lang w:val="es-419"/>
              </w:rPr>
            </w:pPr>
            <w:r w:rsidRPr="00DA7125">
              <w:rPr>
                <w:rFonts w:cs="Arial"/>
                <w:lang w:val="es-419"/>
              </w:rPr>
              <w:t>Enumere todos los cultivos que desea representar como orgánicos en el Reino Unido – Irlanda del Norte</w:t>
            </w:r>
            <w:r w:rsidRPr="00DA7125">
              <w:rPr>
                <w:lang w:val="es-419"/>
              </w:rPr>
              <w:t>.</w:t>
            </w:r>
          </w:p>
        </w:tc>
      </w:tr>
      <w:tr w:rsidR="00D967A8" w:rsidRPr="00425AEC" w14:paraId="2BD594BC" w14:textId="77777777" w:rsidTr="00E84DF5">
        <w:trPr>
          <w:trHeight w:val="365"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44E97" w14:textId="4F3120FA" w:rsidR="00D967A8" w:rsidRPr="00425AEC" w:rsidRDefault="00D967A8" w:rsidP="00D967A8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/>
                <w:szCs w:val="22"/>
                <w:lang w:val="es-419"/>
              </w:rPr>
              <w:t>Cultivos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6A4E7" w14:textId="77777777" w:rsidR="00D967A8" w:rsidRPr="00DA7125" w:rsidRDefault="00D967A8" w:rsidP="00D967A8">
            <w:pPr>
              <w:rPr>
                <w:b/>
                <w:szCs w:val="22"/>
                <w:lang w:val="es-419"/>
              </w:rPr>
            </w:pPr>
            <w:r w:rsidRPr="00DA7125">
              <w:rPr>
                <w:b/>
                <w:szCs w:val="22"/>
                <w:lang w:val="es-419"/>
              </w:rPr>
              <w:t xml:space="preserve">Parcelas </w:t>
            </w:r>
          </w:p>
          <w:p w14:paraId="7C41FBEA" w14:textId="7650FAE5" w:rsidR="00D967A8" w:rsidRPr="00425AEC" w:rsidRDefault="00D967A8" w:rsidP="00D967A8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t xml:space="preserve"> todas las parcelas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F0DF" w14:textId="77777777" w:rsidR="00D967A8" w:rsidRPr="00DA7125" w:rsidRDefault="00D967A8" w:rsidP="00D967A8">
            <w:pPr>
              <w:rPr>
                <w:b/>
                <w:szCs w:val="22"/>
                <w:lang w:val="es-419"/>
              </w:rPr>
            </w:pPr>
            <w:r w:rsidRPr="00DA7125">
              <w:rPr>
                <w:b/>
                <w:szCs w:val="22"/>
                <w:lang w:val="es-419"/>
              </w:rPr>
              <w:t>Campos</w:t>
            </w:r>
          </w:p>
          <w:p w14:paraId="2B30B24B" w14:textId="59C868A3" w:rsidR="00D967A8" w:rsidRPr="00425AEC" w:rsidRDefault="00D967A8" w:rsidP="00D967A8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DA7125">
              <w:rPr>
                <w:bCs/>
                <w:iCs/>
                <w:sz w:val="20"/>
                <w:szCs w:val="20"/>
                <w:lang w:val="es-419"/>
              </w:rPr>
              <w:t xml:space="preserve"> todos los campos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9F72" w14:textId="111F2616" w:rsidR="00D967A8" w:rsidRPr="00425AEC" w:rsidRDefault="00D967A8" w:rsidP="00D967A8">
            <w:pPr>
              <w:rPr>
                <w:sz w:val="8"/>
                <w:szCs w:val="8"/>
                <w:lang w:val="es-419"/>
              </w:rPr>
            </w:pPr>
            <w:r w:rsidRPr="00DA7125">
              <w:rPr>
                <w:b/>
                <w:sz w:val="20"/>
                <w:szCs w:val="20"/>
                <w:lang w:val="es-419"/>
              </w:rPr>
              <w:t>Etiqueta(s) utilizada(s) en productos destinados a la exportación</w:t>
            </w:r>
          </w:p>
        </w:tc>
      </w:tr>
      <w:tr w:rsidR="0079537E" w:rsidRPr="00425AEC" w14:paraId="1CE4BE0C" w14:textId="77777777" w:rsidTr="00E84DF5">
        <w:trPr>
          <w:trHeight w:val="365"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7AC3D" w14:textId="77777777" w:rsidR="0079537E" w:rsidRPr="00425AEC" w:rsidRDefault="0079537E" w:rsidP="0079537E">
            <w:pPr>
              <w:rPr>
                <w:b/>
                <w:szCs w:val="22"/>
                <w:lang w:val="es-419"/>
              </w:rPr>
            </w:pP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425AEC">
              <w:rPr>
                <w:rFonts w:ascii="Garamond" w:hAnsi="Garamond"/>
                <w:bCs/>
                <w:iCs/>
                <w:lang w:val="es-419"/>
              </w:rP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785FE" w14:textId="77777777" w:rsidR="0079537E" w:rsidRPr="00425AEC" w:rsidRDefault="0079537E" w:rsidP="0079537E">
            <w:pPr>
              <w:rPr>
                <w:b/>
                <w:lang w:val="es-419"/>
              </w:rPr>
            </w:pP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425AEC">
              <w:rPr>
                <w:rFonts w:ascii="Garamond" w:hAnsi="Garamond"/>
                <w:bCs/>
                <w:iCs/>
                <w:lang w:val="es-419"/>
              </w:rP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C0EFC" w14:textId="77777777" w:rsidR="0079537E" w:rsidRPr="00425AEC" w:rsidRDefault="0079537E" w:rsidP="0079537E">
            <w:pPr>
              <w:rPr>
                <w:b/>
                <w:lang w:val="es-419"/>
              </w:rPr>
            </w:pP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425AEC">
              <w:rPr>
                <w:rFonts w:ascii="Garamond" w:hAnsi="Garamond"/>
                <w:bCs/>
                <w:iCs/>
                <w:lang w:val="es-419"/>
              </w:rP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78562" w14:textId="3825D5E6" w:rsidR="0079537E" w:rsidRPr="00425AEC" w:rsidRDefault="0079537E" w:rsidP="0079537E">
            <w:pPr>
              <w:rPr>
                <w:b/>
                <w:lang w:val="es-419"/>
              </w:rPr>
            </w:pP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Minorista   </w:t>
            </w: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No minorista</w:t>
            </w:r>
          </w:p>
        </w:tc>
      </w:tr>
      <w:tr w:rsidR="0079537E" w:rsidRPr="00425AEC" w14:paraId="280E1E14" w14:textId="77777777" w:rsidTr="00E84DF5">
        <w:trPr>
          <w:trHeight w:val="365"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B83BE" w14:textId="77777777" w:rsidR="0079537E" w:rsidRPr="00425AEC" w:rsidRDefault="0079537E" w:rsidP="0079537E">
            <w:pPr>
              <w:rPr>
                <w:b/>
                <w:lang w:val="es-419"/>
              </w:rPr>
            </w:pP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425AEC">
              <w:rPr>
                <w:rFonts w:ascii="Garamond" w:hAnsi="Garamond"/>
                <w:bCs/>
                <w:iCs/>
                <w:lang w:val="es-419"/>
              </w:rP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9B808" w14:textId="77777777" w:rsidR="0079537E" w:rsidRPr="00425AEC" w:rsidRDefault="0079537E" w:rsidP="0079537E">
            <w:pPr>
              <w:rPr>
                <w:b/>
                <w:lang w:val="es-419"/>
              </w:rPr>
            </w:pP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425AEC">
              <w:rPr>
                <w:rFonts w:ascii="Garamond" w:hAnsi="Garamond"/>
                <w:bCs/>
                <w:iCs/>
                <w:lang w:val="es-419"/>
              </w:rP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0AF6" w14:textId="77777777" w:rsidR="0079537E" w:rsidRPr="00425AEC" w:rsidRDefault="0079537E" w:rsidP="0079537E">
            <w:pPr>
              <w:rPr>
                <w:b/>
                <w:lang w:val="es-419"/>
              </w:rPr>
            </w:pP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425AEC">
              <w:rPr>
                <w:rFonts w:ascii="Garamond" w:hAnsi="Garamond"/>
                <w:bCs/>
                <w:iCs/>
                <w:lang w:val="es-419"/>
              </w:rPr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425AEC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F431B" w14:textId="7041F59F" w:rsidR="0079537E" w:rsidRPr="00425AEC" w:rsidRDefault="0079537E" w:rsidP="0079537E">
            <w:pPr>
              <w:rPr>
                <w:b/>
                <w:lang w:val="es-419"/>
              </w:rPr>
            </w:pP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Minorista   </w:t>
            </w:r>
            <w:r w:rsidRPr="00DA7125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No minorista</w:t>
            </w:r>
          </w:p>
        </w:tc>
      </w:tr>
      <w:tr w:rsidR="00153D17" w:rsidRPr="00425AEC" w14:paraId="75C35DAB" w14:textId="77777777" w:rsidTr="00827364">
        <w:trPr>
          <w:trHeight w:val="377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4512" w14:textId="77777777" w:rsidR="009C6EB9" w:rsidRPr="00DA7125" w:rsidRDefault="009C6EB9" w:rsidP="009C6EB9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iCs/>
                <w:sz w:val="24"/>
                <w:szCs w:val="22"/>
                <w:lang w:val="es-419"/>
              </w:rPr>
            </w:pPr>
            <w:r w:rsidRPr="00DA7125">
              <w:rPr>
                <w:b/>
                <w:iCs/>
                <w:sz w:val="24"/>
                <w:szCs w:val="22"/>
                <w:lang w:val="es-419"/>
              </w:rPr>
              <w:t>VERIFICACIÓN DE LOS DOCUMENTOS DE EXPORTACIÓN</w:t>
            </w:r>
          </w:p>
          <w:p w14:paraId="3D143F64" w14:textId="77777777" w:rsidR="009C6EB9" w:rsidRPr="009C6EB9" w:rsidRDefault="009C6EB9" w:rsidP="009C6EB9">
            <w:pPr>
              <w:numPr>
                <w:ilvl w:val="0"/>
                <w:numId w:val="74"/>
              </w:numPr>
              <w:ind w:left="360"/>
              <w:rPr>
                <w:rFonts w:cs="Arial"/>
                <w:iCs/>
                <w:lang w:val="es-419"/>
              </w:rPr>
            </w:pPr>
            <w:r w:rsidRPr="00DA7125">
              <w:rPr>
                <w:iCs/>
                <w:szCs w:val="20"/>
                <w:lang w:val="es-419"/>
              </w:rPr>
              <w:t xml:space="preserve">Do </w:t>
            </w:r>
            <w:r w:rsidRPr="00DA7125">
              <w:rPr>
                <w:rFonts w:cs="Arial"/>
                <w:iCs/>
                <w:lang w:val="es-419"/>
              </w:rPr>
              <w:t xml:space="preserve">Entiende que, antes de enviar productos al Reino Unido-Gran Bretaña, ¿debe notificar a QCS y solicitar un Certificado de inspección antes de que los productos salgan de los Estados Unidos?   </w:t>
            </w:r>
            <w:r w:rsidRPr="00DA7125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DA7125">
              <w:rPr>
                <w:iCs/>
                <w:lang w:val="es-419"/>
              </w:rPr>
              <w:fldChar w:fldCharType="end"/>
            </w:r>
            <w:r w:rsidRPr="00DA7125">
              <w:rPr>
                <w:iCs/>
                <w:lang w:val="es-419"/>
              </w:rPr>
              <w:t xml:space="preserve"> Sí   </w:t>
            </w:r>
            <w:r w:rsidRPr="00DA7125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DA7125">
              <w:rPr>
                <w:iCs/>
                <w:lang w:val="es-419"/>
              </w:rPr>
              <w:fldChar w:fldCharType="end"/>
            </w:r>
            <w:r w:rsidRPr="00DA7125">
              <w:rPr>
                <w:iCs/>
                <w:lang w:val="es-419"/>
              </w:rPr>
              <w:t xml:space="preserve"> No</w:t>
            </w:r>
          </w:p>
          <w:p w14:paraId="4108481D" w14:textId="11A33426" w:rsidR="00153D17" w:rsidRPr="009C6EB9" w:rsidRDefault="009C6EB9" w:rsidP="00ED5A98">
            <w:pPr>
              <w:numPr>
                <w:ilvl w:val="0"/>
                <w:numId w:val="74"/>
              </w:numPr>
              <w:spacing w:after="40"/>
              <w:ind w:left="360"/>
              <w:rPr>
                <w:rFonts w:cs="Arial"/>
                <w:iCs/>
                <w:lang w:val="es-419"/>
              </w:rPr>
            </w:pPr>
            <w:r w:rsidRPr="009C6EB9">
              <w:rPr>
                <w:rFonts w:cs="Arial"/>
                <w:lang w:val="es-419"/>
              </w:rPr>
              <w:t xml:space="preserve">¿Entiende que, antes de enviar productos al Reino Unido-Irlanda del Norte, ¿debe notificar a QCS y solicitar un Certificado de Inspección a través del sistema de exportación y control de comercio de la Unión Europea (TRACES) antes de que los productos salgan de Estados Unidos?   </w:t>
            </w:r>
            <w:r w:rsidRPr="009C6EB9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EB9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 w:rsidRPr="009C6EB9">
              <w:rPr>
                <w:iCs/>
                <w:lang w:val="es-419"/>
              </w:rPr>
              <w:fldChar w:fldCharType="separate"/>
            </w:r>
            <w:r w:rsidRPr="009C6EB9">
              <w:rPr>
                <w:iCs/>
                <w:lang w:val="es-419"/>
              </w:rPr>
              <w:fldChar w:fldCharType="end"/>
            </w:r>
            <w:r w:rsidRPr="009C6EB9">
              <w:rPr>
                <w:iCs/>
                <w:lang w:val="es-419"/>
              </w:rPr>
              <w:t xml:space="preserve"> Sí   </w:t>
            </w:r>
            <w:r w:rsidRPr="009C6EB9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EB9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 w:rsidRPr="009C6EB9">
              <w:rPr>
                <w:iCs/>
                <w:lang w:val="es-419"/>
              </w:rPr>
              <w:fldChar w:fldCharType="separate"/>
            </w:r>
            <w:r w:rsidRPr="009C6EB9">
              <w:rPr>
                <w:iCs/>
                <w:lang w:val="es-419"/>
              </w:rPr>
              <w:fldChar w:fldCharType="end"/>
            </w:r>
            <w:r w:rsidRPr="009C6EB9">
              <w:rPr>
                <w:iCs/>
                <w:lang w:val="es-419"/>
              </w:rPr>
              <w:t xml:space="preserve"> No</w:t>
            </w:r>
          </w:p>
        </w:tc>
      </w:tr>
      <w:tr w:rsidR="0020216B" w:rsidRPr="00425AEC" w14:paraId="03A89A37" w14:textId="77777777" w:rsidTr="00827364">
        <w:trPr>
          <w:trHeight w:val="377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4CCA7" w14:textId="77777777" w:rsidR="0020216B" w:rsidRPr="00DA7125" w:rsidRDefault="0020216B" w:rsidP="0020216B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rPr>
                <w:b/>
                <w:iCs/>
                <w:szCs w:val="20"/>
                <w:lang w:val="es-419"/>
              </w:rPr>
            </w:pPr>
            <w:r w:rsidRPr="00DA7125">
              <w:rPr>
                <w:b/>
                <w:bCs/>
                <w:iCs/>
                <w:sz w:val="24"/>
                <w:szCs w:val="22"/>
                <w:lang w:val="es-419"/>
              </w:rPr>
              <w:t>ETIQUETADO</w:t>
            </w:r>
          </w:p>
          <w:p w14:paraId="5E8BF0AB" w14:textId="77777777" w:rsidR="0020216B" w:rsidRPr="00DA7125" w:rsidRDefault="0020216B" w:rsidP="0020216B">
            <w:pPr>
              <w:spacing w:before="80" w:after="80"/>
              <w:jc w:val="both"/>
              <w:rPr>
                <w:i/>
                <w:lang w:val="es-419"/>
              </w:rPr>
            </w:pPr>
            <w:r w:rsidRPr="00DA7125">
              <w:rPr>
                <w:i/>
                <w:u w:val="single"/>
                <w:lang w:val="es-419"/>
              </w:rPr>
              <w:t>TODAS las etiquetas de los productos destinados al Reino Unido deben enviarse a QCS para su revisión y aprobación antes de comercializar/exportar el producto.</w:t>
            </w:r>
            <w:r w:rsidRPr="00DA7125">
              <w:rPr>
                <w:i/>
                <w:lang w:val="es-419"/>
              </w:rPr>
              <w:t xml:space="preserve"> Los requisitos de etiquetado son específicos y complejos, y los productos exportados deben cumplir con los requisitos de etiquetado en el país de destino. Si no se etiqueta correctamente, el producto puede ser rechazado para la exportación. </w:t>
            </w:r>
          </w:p>
          <w:p w14:paraId="399CAD55" w14:textId="77777777" w:rsidR="0020216B" w:rsidRPr="00DA7125" w:rsidRDefault="0020216B" w:rsidP="0020216B">
            <w:pPr>
              <w:jc w:val="both"/>
              <w:rPr>
                <w:b/>
                <w:lang w:val="es-419"/>
              </w:rPr>
            </w:pPr>
            <w:r w:rsidRPr="00DA7125">
              <w:rPr>
                <w:b/>
                <w:lang w:val="es-419"/>
              </w:rPr>
              <w:t>Requisitos para etiquetado</w:t>
            </w:r>
          </w:p>
          <w:p w14:paraId="4AB26E38" w14:textId="77777777" w:rsidR="0020216B" w:rsidRPr="00DA7125" w:rsidRDefault="0020216B" w:rsidP="0020216B">
            <w:pPr>
              <w:pStyle w:val="ListParagraph"/>
              <w:numPr>
                <w:ilvl w:val="0"/>
                <w:numId w:val="75"/>
              </w:numPr>
              <w:ind w:left="504"/>
              <w:contextualSpacing w:val="0"/>
              <w:rPr>
                <w:szCs w:val="22"/>
                <w:lang w:val="es-419"/>
              </w:rPr>
            </w:pPr>
            <w:r w:rsidRPr="00DA7125">
              <w:rPr>
                <w:b/>
                <w:bCs/>
                <w:szCs w:val="22"/>
                <w:lang w:val="es-419"/>
              </w:rPr>
              <w:t>Descripción general</w:t>
            </w:r>
            <w:r w:rsidRPr="00DA7125">
              <w:rPr>
                <w:b/>
                <w:szCs w:val="22"/>
                <w:lang w:val="es-419"/>
              </w:rPr>
              <w:t xml:space="preserve">: </w:t>
            </w:r>
            <w:r w:rsidRPr="00DA7125">
              <w:rPr>
                <w:szCs w:val="22"/>
                <w:lang w:val="es-419"/>
              </w:rPr>
              <w:t xml:space="preserve">Use el enlace para obtener una descripción general de las reglas para el etiquetado de productos orgánicos certificados por USDA para exportar al Reino Unido: </w:t>
            </w:r>
            <w:hyperlink r:id="rId12" w:history="1">
              <w:r w:rsidRPr="00DA7125">
                <w:rPr>
                  <w:rStyle w:val="Hyperlink"/>
                  <w:szCs w:val="22"/>
                  <w:lang w:val="es-419"/>
                </w:rPr>
                <w:t>Normas de etiquetado de alimentos ecológicos del Reino Unido (inglés)</w:t>
              </w:r>
            </w:hyperlink>
          </w:p>
          <w:p w14:paraId="3A3B3A1A" w14:textId="77777777" w:rsidR="0020216B" w:rsidRPr="00DA7125" w:rsidRDefault="0020216B" w:rsidP="0020216B">
            <w:pPr>
              <w:pStyle w:val="ListParagraph"/>
              <w:numPr>
                <w:ilvl w:val="0"/>
                <w:numId w:val="75"/>
              </w:numPr>
              <w:ind w:left="504"/>
              <w:contextualSpacing w:val="0"/>
              <w:jc w:val="both"/>
              <w:rPr>
                <w:rFonts w:cs="Arial"/>
                <w:szCs w:val="22"/>
                <w:lang w:val="es-419"/>
              </w:rPr>
            </w:pPr>
            <w:r w:rsidRPr="00DA7125">
              <w:rPr>
                <w:b/>
                <w:bCs/>
                <w:szCs w:val="22"/>
                <w:lang w:val="es-419"/>
              </w:rPr>
              <w:t>Categorías de etiquetado</w:t>
            </w:r>
            <w:r w:rsidRPr="00DA7125">
              <w:rPr>
                <w:b/>
                <w:szCs w:val="22"/>
                <w:lang w:val="es-419"/>
              </w:rPr>
              <w:t xml:space="preserve">: </w:t>
            </w:r>
            <w:r w:rsidRPr="00DA7125">
              <w:rPr>
                <w:bCs/>
                <w:szCs w:val="22"/>
                <w:lang w:val="es-419"/>
              </w:rPr>
              <w:t>El Reino Unido permite que los alimentos preenvasados se etiqueten como "orgánicos" si al menos el 95 % de los ingredientes de origen agrícola son orgánicos. No hay una categoría de etiquetado "100% orgánico"</w:t>
            </w:r>
            <w:r w:rsidRPr="00DA7125">
              <w:rPr>
                <w:szCs w:val="22"/>
                <w:lang w:val="es-419"/>
              </w:rPr>
              <w:t>.</w:t>
            </w:r>
          </w:p>
          <w:p w14:paraId="0D30D688" w14:textId="77777777" w:rsidR="0020216B" w:rsidRPr="00DA7125" w:rsidRDefault="0020216B" w:rsidP="0020216B">
            <w:pPr>
              <w:pStyle w:val="ListParagraph"/>
              <w:numPr>
                <w:ilvl w:val="0"/>
                <w:numId w:val="75"/>
              </w:numPr>
              <w:ind w:left="504"/>
              <w:contextualSpacing w:val="0"/>
              <w:jc w:val="both"/>
              <w:rPr>
                <w:rFonts w:cs="Arial"/>
                <w:szCs w:val="22"/>
                <w:lang w:val="es-419"/>
              </w:rPr>
            </w:pPr>
            <w:r w:rsidRPr="00DA7125">
              <w:rPr>
                <w:b/>
                <w:szCs w:val="22"/>
                <w:lang w:val="es-419"/>
              </w:rPr>
              <w:t>Declaración del origen agrícola:</w:t>
            </w:r>
            <w:r w:rsidRPr="00DA7125">
              <w:rPr>
                <w:rFonts w:cs="Arial"/>
                <w:szCs w:val="22"/>
                <w:lang w:val="es-419"/>
              </w:rPr>
              <w:t xml:space="preserve"> La declaración ‘Non-UK </w:t>
            </w:r>
            <w:proofErr w:type="spellStart"/>
            <w:r w:rsidRPr="00DA7125">
              <w:rPr>
                <w:rFonts w:cs="Arial"/>
                <w:szCs w:val="22"/>
                <w:lang w:val="es-419"/>
              </w:rPr>
              <w:t>Agriculture</w:t>
            </w:r>
            <w:proofErr w:type="spellEnd"/>
            <w:r w:rsidRPr="00DA7125">
              <w:rPr>
                <w:rFonts w:cs="Arial"/>
                <w:szCs w:val="22"/>
                <w:lang w:val="es-419"/>
              </w:rPr>
              <w:t>’ debe colocarse en productos en los que el 98% o más de los ingredientes se produzcan fuera del Reino Unido.</w:t>
            </w:r>
          </w:p>
          <w:p w14:paraId="535875B6" w14:textId="25A2E624" w:rsidR="0020216B" w:rsidRPr="00425AEC" w:rsidRDefault="0020216B" w:rsidP="0020216B">
            <w:pPr>
              <w:pStyle w:val="ListParagraph"/>
              <w:numPr>
                <w:ilvl w:val="0"/>
                <w:numId w:val="68"/>
              </w:numPr>
              <w:ind w:left="315"/>
              <w:rPr>
                <w:lang w:val="es-419"/>
              </w:rPr>
            </w:pPr>
            <w:r w:rsidRPr="00DA7125">
              <w:rPr>
                <w:lang w:val="es-419"/>
              </w:rPr>
              <w:t xml:space="preserve">Adjunte una copia de cada etiqueta minorista y no minorista que se usará en productos destinados al Reino Unido. Todas las etiquetas deben ser revisadas y aprobadas por QCS antes de su uso.   </w:t>
            </w:r>
            <w:r w:rsidRPr="00DA7125">
              <w:rPr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125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DA7125">
              <w:rPr>
                <w:lang w:val="es-419"/>
              </w:rPr>
              <w:fldChar w:fldCharType="end"/>
            </w:r>
            <w:r w:rsidRPr="00DA7125">
              <w:rPr>
                <w:lang w:val="es-419"/>
              </w:rPr>
              <w:t xml:space="preserve"> </w:t>
            </w:r>
            <w:r w:rsidRPr="00DA7125">
              <w:rPr>
                <w:b/>
                <w:bCs/>
                <w:lang w:val="es-419"/>
              </w:rPr>
              <w:t>Adjunto</w:t>
            </w:r>
          </w:p>
        </w:tc>
      </w:tr>
      <w:tr w:rsidR="00ED5A98" w:rsidRPr="00425AEC" w14:paraId="4F199414" w14:textId="77777777" w:rsidTr="00ED5A98">
        <w:trPr>
          <w:cantSplit/>
          <w:trHeight w:val="377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1B885" w14:textId="77777777" w:rsidR="00ED5A98" w:rsidRPr="00DA7125" w:rsidRDefault="00ED5A98" w:rsidP="00ED5A98">
            <w:pPr>
              <w:keepNext/>
              <w:spacing w:before="40" w:after="40"/>
              <w:rPr>
                <w:rFonts w:cs="Arial"/>
                <w:sz w:val="24"/>
                <w:lang w:val="es-419"/>
              </w:rPr>
            </w:pPr>
            <w:r w:rsidRPr="00DA7125">
              <w:rPr>
                <w:rFonts w:cs="Arial"/>
                <w:b/>
                <w:sz w:val="24"/>
                <w:lang w:val="es-419"/>
              </w:rPr>
              <w:lastRenderedPageBreak/>
              <w:t>DECLARACIÓN</w:t>
            </w:r>
          </w:p>
          <w:p w14:paraId="7630F450" w14:textId="22A0A687" w:rsidR="00ED5A98" w:rsidRPr="00425AEC" w:rsidRDefault="00ED5A98" w:rsidP="00ED5A98">
            <w:pPr>
              <w:spacing w:before="40" w:after="40"/>
              <w:rPr>
                <w:rStyle w:val="Heading1Char"/>
                <w:iCs/>
                <w:lang w:val="es-419"/>
              </w:rPr>
            </w:pPr>
            <w:r w:rsidRPr="00DA7125">
              <w:rPr>
                <w:rFonts w:cs="Arial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DA7125">
              <w:rPr>
                <w:rFonts w:cs="Arial"/>
                <w:lang w:val="es-419"/>
              </w:rPr>
              <w:t>del mismo</w:t>
            </w:r>
            <w:proofErr w:type="gramEnd"/>
            <w:r w:rsidRPr="00DA7125">
              <w:rPr>
                <w:rFonts w:cs="Arial"/>
                <w:lang w:val="es-419"/>
              </w:rPr>
              <w:t>, que todas las aseveraciones hechas en esta Declaración de Acuerdo de Equivalencia Estados Unidos -Reino Unido son verdaderas y correctas. Estoy de acuerdo en proporcionar más información según lo requiera QCS y los representantes autorizados del USDA NOP.</w:t>
            </w:r>
          </w:p>
        </w:tc>
      </w:tr>
      <w:tr w:rsidR="00951043" w:rsidRPr="00425AEC" w14:paraId="235B927A" w14:textId="77777777" w:rsidTr="007C6871">
        <w:trPr>
          <w:trHeight w:val="720"/>
          <w:jc w:val="center"/>
        </w:trPr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29637" w14:textId="07D9535B" w:rsidR="00951043" w:rsidRPr="00425AEC" w:rsidRDefault="00951043" w:rsidP="00951043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Firma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597261" w14:textId="68735F01" w:rsidR="00951043" w:rsidRPr="00425AEC" w:rsidRDefault="00951043" w:rsidP="00951043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b/>
                <w:bCs/>
                <w:szCs w:val="20"/>
                <w:lang w:val="es-419"/>
              </w:rPr>
              <w:t>Titulo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5C822" w14:textId="70B68ED5" w:rsidR="00951043" w:rsidRPr="00425AEC" w:rsidRDefault="00951043" w:rsidP="00951043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Fecha</w:t>
            </w:r>
          </w:p>
        </w:tc>
      </w:tr>
    </w:tbl>
    <w:p w14:paraId="113DEAF4" w14:textId="77777777" w:rsidR="00A804F3" w:rsidRPr="00425AEC" w:rsidRDefault="00A804F3" w:rsidP="00A804F3">
      <w:pPr>
        <w:rPr>
          <w:vanish/>
          <w:lang w:val="es-419"/>
        </w:rPr>
      </w:pPr>
      <w:bookmarkStart w:id="2" w:name="OGP17"/>
      <w:bookmarkEnd w:id="1"/>
      <w:bookmarkEnd w:id="2"/>
    </w:p>
    <w:sectPr w:rsidR="00A804F3" w:rsidRPr="00425AEC" w:rsidSect="00D70669">
      <w:headerReference w:type="default" r:id="rId13"/>
      <w:footerReference w:type="default" r:id="rId14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969BE" w14:textId="77777777" w:rsidR="00BB1658" w:rsidRDefault="00BB1658" w:rsidP="00A31CA0">
      <w:r>
        <w:separator/>
      </w:r>
    </w:p>
  </w:endnote>
  <w:endnote w:type="continuationSeparator" w:id="0">
    <w:p w14:paraId="3827E578" w14:textId="77777777" w:rsidR="00BB1658" w:rsidRDefault="00BB1658" w:rsidP="00A31CA0">
      <w:r>
        <w:continuationSeparator/>
      </w:r>
    </w:p>
  </w:endnote>
  <w:endnote w:type="continuationNotice" w:id="1">
    <w:p w14:paraId="6F610159" w14:textId="77777777" w:rsidR="00BB1658" w:rsidRDefault="00BB16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44EA22AF" w:rsidR="007F63B5" w:rsidRPr="00D70669" w:rsidRDefault="007F63B5" w:rsidP="00D70669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D70669">
      <w:rPr>
        <w:rFonts w:ascii="Garamond" w:hAnsi="Garamond"/>
        <w:sz w:val="20"/>
        <w:szCs w:val="20"/>
      </w:rPr>
      <w:t>1C3</w:t>
    </w:r>
    <w:r w:rsidR="00D70669">
      <w:rPr>
        <w:rFonts w:ascii="Garamond" w:hAnsi="Garamond"/>
        <w:sz w:val="20"/>
        <w:szCs w:val="20"/>
      </w:rPr>
      <w:t>H1</w:t>
    </w:r>
    <w:r w:rsidR="00EF1DE6">
      <w:rPr>
        <w:rFonts w:ascii="Garamond" w:hAnsi="Garamond"/>
        <w:sz w:val="20"/>
        <w:szCs w:val="20"/>
      </w:rPr>
      <w:t>0</w:t>
    </w:r>
    <w:r w:rsidR="00FA7D94">
      <w:rPr>
        <w:rFonts w:ascii="Garamond" w:hAnsi="Garamond"/>
        <w:sz w:val="20"/>
        <w:szCs w:val="20"/>
      </w:rPr>
      <w:t>_SP</w:t>
    </w:r>
    <w:r w:rsidRPr="00D70669">
      <w:rPr>
        <w:rFonts w:ascii="Garamond" w:hAnsi="Garamond"/>
        <w:sz w:val="20"/>
        <w:szCs w:val="20"/>
      </w:rPr>
      <w:t xml:space="preserve">, V3, </w:t>
    </w:r>
    <w:r w:rsidR="00EF1DE6">
      <w:rPr>
        <w:rFonts w:ascii="Garamond" w:hAnsi="Garamond"/>
        <w:sz w:val="20"/>
        <w:szCs w:val="20"/>
      </w:rPr>
      <w:t>10/01/2023</w:t>
    </w:r>
    <w:r w:rsidR="00321E8C">
      <w:rPr>
        <w:rFonts w:ascii="Garamond" w:hAnsi="Garamond"/>
        <w:sz w:val="20"/>
        <w:szCs w:val="20"/>
      </w:rPr>
      <w:t xml:space="preserve"> </w:t>
    </w:r>
    <w:r w:rsidRPr="00D70669">
      <w:rPr>
        <w:rFonts w:ascii="Garamond" w:hAnsi="Garamond"/>
        <w:sz w:val="20"/>
        <w:szCs w:val="20"/>
      </w:rPr>
      <w:tab/>
    </w:r>
    <w:r w:rsidR="00EF1DE6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321E8C">
      <w:rPr>
        <w:rFonts w:ascii="Garamond" w:hAnsi="Garamond"/>
        <w:sz w:val="20"/>
        <w:szCs w:val="20"/>
      </w:rPr>
      <w:tab/>
    </w:r>
    <w:r w:rsidR="00FA7D94">
      <w:rPr>
        <w:rFonts w:ascii="Garamond" w:hAnsi="Garamond"/>
        <w:sz w:val="20"/>
        <w:szCs w:val="20"/>
      </w:rPr>
      <w:t xml:space="preserve">Página </w:t>
    </w:r>
    <w:r w:rsidRPr="00D70669">
      <w:rPr>
        <w:rFonts w:ascii="Garamond" w:hAnsi="Garamond"/>
        <w:b/>
        <w:sz w:val="20"/>
        <w:szCs w:val="20"/>
      </w:rPr>
      <w:fldChar w:fldCharType="begin"/>
    </w:r>
    <w:r w:rsidRPr="00D70669">
      <w:rPr>
        <w:rFonts w:ascii="Garamond" w:hAnsi="Garamond"/>
        <w:b/>
        <w:sz w:val="20"/>
        <w:szCs w:val="20"/>
      </w:rPr>
      <w:instrText xml:space="preserve"> PAGE </w:instrText>
    </w:r>
    <w:r w:rsidRPr="00D70669">
      <w:rPr>
        <w:rFonts w:ascii="Garamond" w:hAnsi="Garamond"/>
        <w:b/>
        <w:sz w:val="20"/>
        <w:szCs w:val="20"/>
      </w:rPr>
      <w:fldChar w:fldCharType="separate"/>
    </w:r>
    <w:r w:rsidR="00E776B2" w:rsidRPr="00D70669">
      <w:rPr>
        <w:rFonts w:ascii="Garamond" w:hAnsi="Garamond"/>
        <w:b/>
        <w:noProof/>
        <w:sz w:val="20"/>
        <w:szCs w:val="20"/>
      </w:rPr>
      <w:t>1</w:t>
    </w:r>
    <w:r w:rsidRPr="00D70669">
      <w:rPr>
        <w:rFonts w:ascii="Garamond" w:hAnsi="Garamond"/>
        <w:b/>
        <w:sz w:val="20"/>
        <w:szCs w:val="20"/>
      </w:rPr>
      <w:fldChar w:fldCharType="end"/>
    </w:r>
    <w:r w:rsidRPr="00D70669">
      <w:rPr>
        <w:rFonts w:ascii="Garamond" w:hAnsi="Garamond"/>
        <w:sz w:val="20"/>
        <w:szCs w:val="20"/>
      </w:rPr>
      <w:t xml:space="preserve"> </w:t>
    </w:r>
    <w:r w:rsidR="00FA7D94">
      <w:rPr>
        <w:rFonts w:ascii="Garamond" w:hAnsi="Garamond"/>
        <w:sz w:val="20"/>
        <w:szCs w:val="20"/>
      </w:rPr>
      <w:t>de</w:t>
    </w:r>
    <w:r w:rsidRPr="00D70669">
      <w:rPr>
        <w:rFonts w:ascii="Garamond" w:hAnsi="Garamond"/>
        <w:sz w:val="20"/>
        <w:szCs w:val="20"/>
      </w:rPr>
      <w:t xml:space="preserve"> </w:t>
    </w:r>
    <w:r w:rsidRPr="00D70669">
      <w:rPr>
        <w:rFonts w:ascii="Garamond" w:hAnsi="Garamond"/>
        <w:b/>
        <w:sz w:val="20"/>
        <w:szCs w:val="20"/>
      </w:rPr>
      <w:fldChar w:fldCharType="begin"/>
    </w:r>
    <w:r w:rsidRPr="00D70669">
      <w:rPr>
        <w:rFonts w:ascii="Garamond" w:hAnsi="Garamond"/>
        <w:b/>
        <w:sz w:val="20"/>
        <w:szCs w:val="20"/>
      </w:rPr>
      <w:instrText xml:space="preserve"> NUMPAGES  </w:instrText>
    </w:r>
    <w:r w:rsidRPr="00D70669">
      <w:rPr>
        <w:rFonts w:ascii="Garamond" w:hAnsi="Garamond"/>
        <w:b/>
        <w:sz w:val="20"/>
        <w:szCs w:val="20"/>
      </w:rPr>
      <w:fldChar w:fldCharType="separate"/>
    </w:r>
    <w:r w:rsidR="00E776B2" w:rsidRPr="00D70669">
      <w:rPr>
        <w:rFonts w:ascii="Garamond" w:hAnsi="Garamond"/>
        <w:b/>
        <w:noProof/>
        <w:sz w:val="20"/>
        <w:szCs w:val="20"/>
      </w:rPr>
      <w:t>1</w:t>
    </w:r>
    <w:r w:rsidRPr="00D70669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2382" w14:textId="77777777" w:rsidR="00BB1658" w:rsidRDefault="00BB1658" w:rsidP="00A31CA0">
      <w:r>
        <w:separator/>
      </w:r>
    </w:p>
  </w:footnote>
  <w:footnote w:type="continuationSeparator" w:id="0">
    <w:p w14:paraId="184A4B21" w14:textId="77777777" w:rsidR="00BB1658" w:rsidRDefault="00BB1658" w:rsidP="00A31CA0">
      <w:r>
        <w:continuationSeparator/>
      </w:r>
    </w:p>
  </w:footnote>
  <w:footnote w:type="continuationNotice" w:id="1">
    <w:p w14:paraId="6FB97AE6" w14:textId="77777777" w:rsidR="00BB1658" w:rsidRDefault="00BB16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06B9" w14:textId="77777777" w:rsidR="007D1985" w:rsidRDefault="007D1985" w:rsidP="007D1985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>
      <w:rPr>
        <w:rFonts w:ascii="Calibri" w:hAnsi="Calibri" w:cs="Calibri"/>
        <w:b/>
        <w:smallCaps/>
        <w:sz w:val="36"/>
        <w:szCs w:val="36"/>
        <w:lang w:val="es-419"/>
      </w:rPr>
      <w:t>Plan Orgánico de Recolección de Productos Silvestres (PORP)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7D1985" w14:paraId="7E897D8D" w14:textId="77777777" w:rsidTr="003555C9">
      <w:trPr>
        <w:jc w:val="center"/>
      </w:trPr>
      <w:tc>
        <w:tcPr>
          <w:tcW w:w="2856" w:type="dxa"/>
          <w:vMerge w:val="restart"/>
          <w:hideMark/>
        </w:tcPr>
        <w:p w14:paraId="41BBD56D" w14:textId="7DFAA5BD" w:rsidR="007D1985" w:rsidRDefault="007D1985" w:rsidP="007D1985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34BA1F4" wp14:editId="6359901D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2103451738" name="Picture 1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03451738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hideMark/>
        </w:tcPr>
        <w:p w14:paraId="5DF797DA" w14:textId="77777777" w:rsidR="007D1985" w:rsidRDefault="007D1985" w:rsidP="007D1985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7D1985" w14:paraId="601D7FD1" w14:textId="77777777" w:rsidTr="003555C9">
      <w:trPr>
        <w:jc w:val="center"/>
      </w:trPr>
      <w:tc>
        <w:tcPr>
          <w:tcW w:w="2856" w:type="dxa"/>
          <w:vMerge/>
          <w:vAlign w:val="center"/>
          <w:hideMark/>
        </w:tcPr>
        <w:p w14:paraId="7BA297FC" w14:textId="77777777" w:rsidR="007D1985" w:rsidRDefault="007D1985" w:rsidP="007D1985">
          <w:pPr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hideMark/>
        </w:tcPr>
        <w:p w14:paraId="27AD91DD" w14:textId="77777777" w:rsidR="007D1985" w:rsidRDefault="007D1985" w:rsidP="007D1985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48C193BE" w14:textId="77777777" w:rsidR="007D1985" w:rsidRDefault="007D1985" w:rsidP="007D198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454DAC4D" w14:textId="77777777" w:rsidR="007D1985" w:rsidRDefault="007D1985" w:rsidP="007D198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4FD7DC5D" w14:textId="77777777" w:rsidR="007D1985" w:rsidRDefault="007D1985" w:rsidP="007D198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hideMark/>
        </w:tcPr>
        <w:p w14:paraId="272DC62F" w14:textId="77777777" w:rsidR="007D1985" w:rsidRDefault="007D1985" w:rsidP="007D1985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218D038" w14:textId="77777777" w:rsidR="007D1985" w:rsidRDefault="007D1985" w:rsidP="007D198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2CF8B156" w14:textId="77777777" w:rsidR="007D1985" w:rsidRDefault="007D1985" w:rsidP="007D198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5BB80489" w14:textId="77777777" w:rsidR="007D1985" w:rsidRDefault="007D1985" w:rsidP="007D198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3D92E2DF" w14:textId="77777777" w:rsidR="007D1985" w:rsidRDefault="007D1985" w:rsidP="007D198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hideMark/>
        </w:tcPr>
        <w:p w14:paraId="47165C74" w14:textId="77777777" w:rsidR="007D1985" w:rsidRDefault="007D1985" w:rsidP="007D1985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3FE5A702" w14:textId="77777777" w:rsidR="007D1985" w:rsidRDefault="007D1985" w:rsidP="007D198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6844BB89" w14:textId="77777777" w:rsidR="007D1985" w:rsidRDefault="007D1985" w:rsidP="007D198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2FDB5F5F" w14:textId="77777777" w:rsidR="007D1985" w:rsidRDefault="007D1985" w:rsidP="007D198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0DE688DF" w14:textId="77777777" w:rsidR="007D1985" w:rsidRDefault="007D1985" w:rsidP="007D198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66BD6697" w14:textId="77777777" w:rsidR="007D1985" w:rsidRDefault="007D1985" w:rsidP="007D1985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A60A17"/>
    <w:multiLevelType w:val="hybridMultilevel"/>
    <w:tmpl w:val="5C8E1EEA"/>
    <w:lvl w:ilvl="0" w:tplc="CB32F8E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FD73ED2"/>
    <w:multiLevelType w:val="hybridMultilevel"/>
    <w:tmpl w:val="7C4C0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1A785F"/>
    <w:multiLevelType w:val="hybridMultilevel"/>
    <w:tmpl w:val="39BE7918"/>
    <w:lvl w:ilvl="0" w:tplc="286E6C2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8284F52"/>
    <w:multiLevelType w:val="hybridMultilevel"/>
    <w:tmpl w:val="D7381070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4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6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005632"/>
    <w:multiLevelType w:val="hybridMultilevel"/>
    <w:tmpl w:val="0B3EB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0"/>
  </w:num>
  <w:num w:numId="2" w16cid:durableId="1695502233">
    <w:abstractNumId w:val="27"/>
  </w:num>
  <w:num w:numId="3" w16cid:durableId="1637638736">
    <w:abstractNumId w:val="15"/>
  </w:num>
  <w:num w:numId="4" w16cid:durableId="751858196">
    <w:abstractNumId w:val="72"/>
  </w:num>
  <w:num w:numId="5" w16cid:durableId="111680680">
    <w:abstractNumId w:val="11"/>
  </w:num>
  <w:num w:numId="6" w16cid:durableId="685718895">
    <w:abstractNumId w:val="1"/>
  </w:num>
  <w:num w:numId="7" w16cid:durableId="1014767400">
    <w:abstractNumId w:val="48"/>
  </w:num>
  <w:num w:numId="8" w16cid:durableId="473913696">
    <w:abstractNumId w:val="45"/>
  </w:num>
  <w:num w:numId="9" w16cid:durableId="1779446327">
    <w:abstractNumId w:val="44"/>
  </w:num>
  <w:num w:numId="10" w16cid:durableId="1691640867">
    <w:abstractNumId w:val="60"/>
  </w:num>
  <w:num w:numId="11" w16cid:durableId="668799334">
    <w:abstractNumId w:val="18"/>
  </w:num>
  <w:num w:numId="12" w16cid:durableId="778064099">
    <w:abstractNumId w:val="51"/>
  </w:num>
  <w:num w:numId="13" w16cid:durableId="1982684322">
    <w:abstractNumId w:val="56"/>
  </w:num>
  <w:num w:numId="14" w16cid:durableId="1479803072">
    <w:abstractNumId w:val="41"/>
  </w:num>
  <w:num w:numId="15" w16cid:durableId="2035693301">
    <w:abstractNumId w:val="39"/>
  </w:num>
  <w:num w:numId="16" w16cid:durableId="109321401">
    <w:abstractNumId w:val="5"/>
  </w:num>
  <w:num w:numId="17" w16cid:durableId="1158305267">
    <w:abstractNumId w:val="28"/>
  </w:num>
  <w:num w:numId="18" w16cid:durableId="1935506949">
    <w:abstractNumId w:val="47"/>
  </w:num>
  <w:num w:numId="19" w16cid:durableId="1611861419">
    <w:abstractNumId w:val="65"/>
  </w:num>
  <w:num w:numId="20" w16cid:durableId="1125385890">
    <w:abstractNumId w:val="52"/>
  </w:num>
  <w:num w:numId="21" w16cid:durableId="406807336">
    <w:abstractNumId w:val="57"/>
  </w:num>
  <w:num w:numId="22" w16cid:durableId="1985428707">
    <w:abstractNumId w:val="31"/>
  </w:num>
  <w:num w:numId="23" w16cid:durableId="1958174687">
    <w:abstractNumId w:val="17"/>
  </w:num>
  <w:num w:numId="24" w16cid:durableId="1051614932">
    <w:abstractNumId w:val="66"/>
  </w:num>
  <w:num w:numId="25" w16cid:durableId="1050685125">
    <w:abstractNumId w:val="49"/>
  </w:num>
  <w:num w:numId="26" w16cid:durableId="1228301367">
    <w:abstractNumId w:val="64"/>
  </w:num>
  <w:num w:numId="27" w16cid:durableId="582229247">
    <w:abstractNumId w:val="29"/>
  </w:num>
  <w:num w:numId="28" w16cid:durableId="51924158">
    <w:abstractNumId w:val="36"/>
  </w:num>
  <w:num w:numId="29" w16cid:durableId="1785927945">
    <w:abstractNumId w:val="23"/>
  </w:num>
  <w:num w:numId="30" w16cid:durableId="1316714358">
    <w:abstractNumId w:val="54"/>
  </w:num>
  <w:num w:numId="31" w16cid:durableId="988704493">
    <w:abstractNumId w:val="43"/>
  </w:num>
  <w:num w:numId="32" w16cid:durableId="1081412470">
    <w:abstractNumId w:val="69"/>
  </w:num>
  <w:num w:numId="33" w16cid:durableId="1447431839">
    <w:abstractNumId w:val="6"/>
  </w:num>
  <w:num w:numId="34" w16cid:durableId="1672223617">
    <w:abstractNumId w:val="55"/>
  </w:num>
  <w:num w:numId="35" w16cid:durableId="1198735627">
    <w:abstractNumId w:val="32"/>
  </w:num>
  <w:num w:numId="36" w16cid:durableId="172914168">
    <w:abstractNumId w:val="46"/>
  </w:num>
  <w:num w:numId="37" w16cid:durableId="1597245019">
    <w:abstractNumId w:val="9"/>
  </w:num>
  <w:num w:numId="38" w16cid:durableId="1068918681">
    <w:abstractNumId w:val="58"/>
  </w:num>
  <w:num w:numId="39" w16cid:durableId="1882353171">
    <w:abstractNumId w:val="59"/>
  </w:num>
  <w:num w:numId="40" w16cid:durableId="1734505849">
    <w:abstractNumId w:val="68"/>
  </w:num>
  <w:num w:numId="41" w16cid:durableId="82605156">
    <w:abstractNumId w:val="34"/>
  </w:num>
  <w:num w:numId="42" w16cid:durableId="1839727872">
    <w:abstractNumId w:val="62"/>
  </w:num>
  <w:num w:numId="43" w16cid:durableId="886796804">
    <w:abstractNumId w:val="16"/>
  </w:num>
  <w:num w:numId="44" w16cid:durableId="96890367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4"/>
  </w:num>
  <w:num w:numId="46" w16cid:durableId="1190945430">
    <w:abstractNumId w:val="73"/>
  </w:num>
  <w:num w:numId="47" w16cid:durableId="1765951443">
    <w:abstractNumId w:val="25"/>
  </w:num>
  <w:num w:numId="48" w16cid:durableId="1457215145">
    <w:abstractNumId w:val="12"/>
  </w:num>
  <w:num w:numId="49" w16cid:durableId="657802201">
    <w:abstractNumId w:val="10"/>
  </w:num>
  <w:num w:numId="50" w16cid:durableId="1606771894">
    <w:abstractNumId w:val="24"/>
  </w:num>
  <w:num w:numId="51" w16cid:durableId="2053966368">
    <w:abstractNumId w:val="21"/>
  </w:num>
  <w:num w:numId="52" w16cid:durableId="2076657342">
    <w:abstractNumId w:val="37"/>
  </w:num>
  <w:num w:numId="53" w16cid:durableId="696472383">
    <w:abstractNumId w:val="8"/>
  </w:num>
  <w:num w:numId="54" w16cid:durableId="2034917923">
    <w:abstractNumId w:val="42"/>
  </w:num>
  <w:num w:numId="55" w16cid:durableId="79061652">
    <w:abstractNumId w:val="2"/>
  </w:num>
  <w:num w:numId="56" w16cid:durableId="428043459">
    <w:abstractNumId w:val="38"/>
  </w:num>
  <w:num w:numId="57" w16cid:durableId="385759075">
    <w:abstractNumId w:val="22"/>
  </w:num>
  <w:num w:numId="58" w16cid:durableId="1280912482">
    <w:abstractNumId w:val="50"/>
  </w:num>
  <w:num w:numId="59" w16cid:durableId="1390104456">
    <w:abstractNumId w:val="71"/>
  </w:num>
  <w:num w:numId="60" w16cid:durableId="1940139725">
    <w:abstractNumId w:val="13"/>
  </w:num>
  <w:num w:numId="61" w16cid:durableId="1111819829">
    <w:abstractNumId w:val="70"/>
  </w:num>
  <w:num w:numId="62" w16cid:durableId="133066287">
    <w:abstractNumId w:val="67"/>
  </w:num>
  <w:num w:numId="63" w16cid:durableId="1944412701">
    <w:abstractNumId w:val="63"/>
  </w:num>
  <w:num w:numId="64" w16cid:durableId="1970277240">
    <w:abstractNumId w:val="20"/>
  </w:num>
  <w:num w:numId="65" w16cid:durableId="399180122">
    <w:abstractNumId w:val="33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5"/>
  </w:num>
  <w:num w:numId="69" w16cid:durableId="1040713460">
    <w:abstractNumId w:val="53"/>
  </w:num>
  <w:num w:numId="70" w16cid:durableId="1960838751">
    <w:abstractNumId w:val="0"/>
  </w:num>
  <w:num w:numId="71" w16cid:durableId="1520050491">
    <w:abstractNumId w:val="30"/>
  </w:num>
  <w:num w:numId="72" w16cid:durableId="959923479">
    <w:abstractNumId w:val="7"/>
  </w:num>
  <w:num w:numId="73" w16cid:durableId="987367076">
    <w:abstractNumId w:val="61"/>
  </w:num>
  <w:num w:numId="74" w16cid:durableId="1534003664">
    <w:abstractNumId w:val="26"/>
  </w:num>
  <w:num w:numId="75" w16cid:durableId="891380036">
    <w:abstractNumId w:val="1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uXnWdpIjNg3vf9nnctel/RzdhjrnJOu2v/vR5JvD62zweCeuzpbFXV3CghruBHd3WQbsM55CTLAET9xvslHkaw==" w:salt="E247vmPav6BbXxauRuhQXg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048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D17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216B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1F3B"/>
    <w:rsid w:val="00263F33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97402"/>
    <w:rsid w:val="002A1393"/>
    <w:rsid w:val="002A1936"/>
    <w:rsid w:val="002A2015"/>
    <w:rsid w:val="002A22E7"/>
    <w:rsid w:val="002A3CCD"/>
    <w:rsid w:val="002A3FB6"/>
    <w:rsid w:val="002A6EA8"/>
    <w:rsid w:val="002B4DE5"/>
    <w:rsid w:val="002B5426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1E8C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655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2B0C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440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5AEC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3A74"/>
    <w:rsid w:val="00465097"/>
    <w:rsid w:val="00466F3C"/>
    <w:rsid w:val="004675BF"/>
    <w:rsid w:val="00467B56"/>
    <w:rsid w:val="00471077"/>
    <w:rsid w:val="0047114F"/>
    <w:rsid w:val="0047283E"/>
    <w:rsid w:val="00484ED0"/>
    <w:rsid w:val="0048514D"/>
    <w:rsid w:val="00486989"/>
    <w:rsid w:val="004917BF"/>
    <w:rsid w:val="00492CD8"/>
    <w:rsid w:val="00493F1D"/>
    <w:rsid w:val="00494964"/>
    <w:rsid w:val="00497410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27DE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16D7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5D70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537E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1985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5406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1D49"/>
    <w:rsid w:val="00822FAC"/>
    <w:rsid w:val="008231C9"/>
    <w:rsid w:val="00827364"/>
    <w:rsid w:val="00831038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27B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121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D18"/>
    <w:rsid w:val="00937FA2"/>
    <w:rsid w:val="00940878"/>
    <w:rsid w:val="00942F48"/>
    <w:rsid w:val="00943CE9"/>
    <w:rsid w:val="00944562"/>
    <w:rsid w:val="00946995"/>
    <w:rsid w:val="00946BC5"/>
    <w:rsid w:val="009471F7"/>
    <w:rsid w:val="00950328"/>
    <w:rsid w:val="00950649"/>
    <w:rsid w:val="00950B88"/>
    <w:rsid w:val="00951043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C6EB9"/>
    <w:rsid w:val="009C6F15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18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3794"/>
    <w:rsid w:val="00AA4149"/>
    <w:rsid w:val="00AA6143"/>
    <w:rsid w:val="00AA65AA"/>
    <w:rsid w:val="00AA6E81"/>
    <w:rsid w:val="00AB18C8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46CF3"/>
    <w:rsid w:val="00B5127E"/>
    <w:rsid w:val="00B52EAC"/>
    <w:rsid w:val="00B56EA7"/>
    <w:rsid w:val="00B62C68"/>
    <w:rsid w:val="00B659A1"/>
    <w:rsid w:val="00B72AB6"/>
    <w:rsid w:val="00B74355"/>
    <w:rsid w:val="00B74C22"/>
    <w:rsid w:val="00B771F2"/>
    <w:rsid w:val="00B8020A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1658"/>
    <w:rsid w:val="00BB2BD0"/>
    <w:rsid w:val="00BB3DDE"/>
    <w:rsid w:val="00BB466F"/>
    <w:rsid w:val="00BB6BC0"/>
    <w:rsid w:val="00BB6DAF"/>
    <w:rsid w:val="00BC0029"/>
    <w:rsid w:val="00BC127D"/>
    <w:rsid w:val="00BC12F5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373AB"/>
    <w:rsid w:val="00C40517"/>
    <w:rsid w:val="00C40CD9"/>
    <w:rsid w:val="00C413C5"/>
    <w:rsid w:val="00C4270C"/>
    <w:rsid w:val="00C4542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92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0669"/>
    <w:rsid w:val="00D7251E"/>
    <w:rsid w:val="00D730AA"/>
    <w:rsid w:val="00D7362F"/>
    <w:rsid w:val="00D75143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967A8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C1A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DF5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5AAC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5A98"/>
    <w:rsid w:val="00ED74F1"/>
    <w:rsid w:val="00EE0387"/>
    <w:rsid w:val="00EE1733"/>
    <w:rsid w:val="00EE23EA"/>
    <w:rsid w:val="00EE436D"/>
    <w:rsid w:val="00EE6148"/>
    <w:rsid w:val="00EE7F12"/>
    <w:rsid w:val="00EF1DE6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A7D94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v.uk/guidance/organic-food-labelling-rul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U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2" ma:contentTypeDescription="Create a new document." ma:contentTypeScope="" ma:versionID="67a664f3d321932958207bcdc88f650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97855a2d281774e7e7059987b9e28a8f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774F55-A69F-429E-98A9-244706C2D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4434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2023-11-13T12:11:00Z</dcterms:created>
  <dcterms:modified xsi:type="dcterms:W3CDTF">2023-11-13T12:11:00Z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